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line="560" w:lineRule="exact"/>
        <w:ind w:left="0" w:right="0"/>
        <w:jc w:val="left"/>
        <w:textAlignment w:val="auto"/>
        <w:outlineLvl w:val="9"/>
        <w:rPr>
          <w:rFonts w:hint="default" w:ascii="黑体" w:hAnsi="黑体" w:eastAsia="黑体" w:cs="黑体"/>
          <w:color w:val="auto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28"/>
          <w:szCs w:val="28"/>
          <w:lang w:eastAsia="zh-CN"/>
        </w:rPr>
        <w:t>附件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line="560" w:lineRule="exact"/>
        <w:ind w:left="0" w:right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年度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/>
        </w:rPr>
        <w:t>黄山市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工艺美术系列专业技术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line="560" w:lineRule="exact"/>
        <w:ind w:left="0" w:right="0"/>
        <w:jc w:val="center"/>
        <w:textAlignment w:val="auto"/>
        <w:outlineLvl w:val="9"/>
        <w:rPr>
          <w:rFonts w:hint="eastAsia" w:ascii="黑体" w:hAnsi="黑体" w:eastAsia="黑体" w:cs="黑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/>
        </w:rPr>
        <w:t>资格通过人员公示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名单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line="560" w:lineRule="exact"/>
        <w:ind w:left="0" w:right="0"/>
        <w:jc w:val="center"/>
        <w:textAlignment w:val="auto"/>
        <w:outlineLvl w:val="9"/>
        <w:rPr>
          <w:rFonts w:hint="eastAsia" w:ascii="黑体" w:hAnsi="黑体" w:eastAsia="黑体" w:cs="黑体"/>
          <w:color w:val="auto"/>
          <w:sz w:val="44"/>
          <w:szCs w:val="44"/>
        </w:rPr>
      </w:pPr>
    </w:p>
    <w:tbl>
      <w:tblPr>
        <w:tblStyle w:val="4"/>
        <w:tblW w:w="9160" w:type="dxa"/>
        <w:tblInd w:w="-279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915"/>
        <w:gridCol w:w="3716"/>
        <w:gridCol w:w="719"/>
        <w:gridCol w:w="1485"/>
        <w:gridCol w:w="157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7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 号</w:t>
            </w:r>
          </w:p>
        </w:tc>
        <w:tc>
          <w:tcPr>
            <w:tcW w:w="9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姓 名</w:t>
            </w:r>
          </w:p>
        </w:tc>
        <w:tc>
          <w:tcPr>
            <w:tcW w:w="37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单  位</w:t>
            </w:r>
          </w:p>
        </w:tc>
        <w:tc>
          <w:tcPr>
            <w:tcW w:w="7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性 别</w:t>
            </w:r>
          </w:p>
        </w:tc>
        <w:tc>
          <w:tcPr>
            <w:tcW w:w="1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申报专业</w:t>
            </w:r>
          </w:p>
        </w:tc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资格名称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  明</w:t>
            </w:r>
          </w:p>
        </w:tc>
        <w:tc>
          <w:tcPr>
            <w:tcW w:w="3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祁门县祁艺堂文化艺术有限公司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陶瓷工艺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工艺美术师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吴成继</w:t>
            </w:r>
          </w:p>
        </w:tc>
        <w:tc>
          <w:tcPr>
            <w:tcW w:w="3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歙县继雅墨厂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其他民族工艺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工艺美术师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胡佳志</w:t>
            </w:r>
          </w:p>
        </w:tc>
        <w:tc>
          <w:tcPr>
            <w:tcW w:w="3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歙县正辉砖雕艺术研究所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雕塑工艺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工艺美术师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陈照军</w:t>
            </w:r>
          </w:p>
        </w:tc>
        <w:tc>
          <w:tcPr>
            <w:tcW w:w="3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黄山市屯溪区陈照军竹刻艺术工作室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雕塑工艺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工艺美术师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胡云峰</w:t>
            </w:r>
          </w:p>
        </w:tc>
        <w:tc>
          <w:tcPr>
            <w:tcW w:w="3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黄山市竹筠堂雕刻有限公司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雕塑工艺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工艺美术师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方萌乐</w:t>
            </w:r>
          </w:p>
        </w:tc>
        <w:tc>
          <w:tcPr>
            <w:tcW w:w="3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歙县新中艺术砖雕厂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雕塑工艺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工艺美术师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胡发楚</w:t>
            </w:r>
          </w:p>
        </w:tc>
        <w:tc>
          <w:tcPr>
            <w:tcW w:w="3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歙县公共就业和人才服务中心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平面设计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工艺美术师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张小飞</w:t>
            </w:r>
          </w:p>
        </w:tc>
        <w:tc>
          <w:tcPr>
            <w:tcW w:w="3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安徽润一生态建设有限公司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平面设计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工艺美术师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张树全</w:t>
            </w:r>
          </w:p>
        </w:tc>
        <w:tc>
          <w:tcPr>
            <w:tcW w:w="3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黄山市屯溪区崇石砚厂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雕塑工艺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工艺美术师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闫志广</w:t>
            </w:r>
          </w:p>
        </w:tc>
        <w:tc>
          <w:tcPr>
            <w:tcW w:w="3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安徽润一生态建设有限公司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环境艺术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工艺美术师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许小康</w:t>
            </w:r>
          </w:p>
        </w:tc>
        <w:tc>
          <w:tcPr>
            <w:tcW w:w="3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黄山此君山房文化艺术有限公司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雕塑工艺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工艺美术师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熊孟敏</w:t>
            </w:r>
          </w:p>
        </w:tc>
        <w:tc>
          <w:tcPr>
            <w:tcW w:w="3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黄山市叠山文化传播有限公司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陶瓷工艺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工艺美术师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侯翠玲</w:t>
            </w:r>
          </w:p>
        </w:tc>
        <w:tc>
          <w:tcPr>
            <w:tcW w:w="3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黄山高新技术产业开发区文同艺社工艺品雕刻工作室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雕塑工艺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工艺美术师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方绪武</w:t>
            </w:r>
          </w:p>
        </w:tc>
        <w:tc>
          <w:tcPr>
            <w:tcW w:w="3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黄山市祁韵堂文化艺术有限公司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陶瓷工艺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工艺美术师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胡玉健</w:t>
            </w:r>
          </w:p>
        </w:tc>
        <w:tc>
          <w:tcPr>
            <w:tcW w:w="3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歙县徽风砖雕厂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雕塑工艺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工艺美术师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吴建国</w:t>
            </w:r>
          </w:p>
        </w:tc>
        <w:tc>
          <w:tcPr>
            <w:tcW w:w="3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黄山市艺宝阁文化艺术有限公司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雕塑工艺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工艺美术师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占美秀</w:t>
            </w:r>
          </w:p>
        </w:tc>
        <w:tc>
          <w:tcPr>
            <w:tcW w:w="3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休宁县万安吴鲁衡罗经老店有限公司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其他民族工艺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工艺美术师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  丽</w:t>
            </w:r>
          </w:p>
        </w:tc>
        <w:tc>
          <w:tcPr>
            <w:tcW w:w="3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方舟圣华（黄山）文化科技有限公司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其他民族工艺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助理工艺美术师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  利</w:t>
            </w:r>
          </w:p>
        </w:tc>
        <w:tc>
          <w:tcPr>
            <w:tcW w:w="3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黄山国利教育咨询有限公司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雕塑工艺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助理工艺美术师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马超武</w:t>
            </w:r>
          </w:p>
        </w:tc>
        <w:tc>
          <w:tcPr>
            <w:tcW w:w="3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黄山市竹溪堂徽雕艺术有限公司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雕塑工艺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助理工艺美术师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  彬</w:t>
            </w:r>
          </w:p>
        </w:tc>
        <w:tc>
          <w:tcPr>
            <w:tcW w:w="3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黄山市屯溪区黄文勇漆艺工作室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漆器工艺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助理工艺美术师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罗丽丽</w:t>
            </w:r>
          </w:p>
        </w:tc>
        <w:tc>
          <w:tcPr>
            <w:tcW w:w="3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黄山市屯溪区黄文勇漆艺工作室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漆器工艺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助理工艺美术师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叶艺婷</w:t>
            </w:r>
          </w:p>
        </w:tc>
        <w:tc>
          <w:tcPr>
            <w:tcW w:w="3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黄山市屯溪区黄文勇漆艺工作室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漆器工艺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助理工艺美术师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方夏晴</w:t>
            </w:r>
          </w:p>
        </w:tc>
        <w:tc>
          <w:tcPr>
            <w:tcW w:w="3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歙县老胡开文墨业有限公司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其他民族工艺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助理工艺美术师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/>
        <w:ind w:left="0" w:right="0"/>
        <w:jc w:val="both"/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kNWRmODVhMzhlMjBiMzhlNDkyY2VhNThjY2JmNGQifQ=="/>
  </w:docVars>
  <w:rsids>
    <w:rsidRoot w:val="2F5F085A"/>
    <w:rsid w:val="04313ED0"/>
    <w:rsid w:val="066C7857"/>
    <w:rsid w:val="0DA25466"/>
    <w:rsid w:val="14F5226F"/>
    <w:rsid w:val="18B27979"/>
    <w:rsid w:val="236D2C2B"/>
    <w:rsid w:val="27ED70FF"/>
    <w:rsid w:val="2F5F085A"/>
    <w:rsid w:val="35482552"/>
    <w:rsid w:val="3CDF70F3"/>
    <w:rsid w:val="535D1460"/>
    <w:rsid w:val="54951798"/>
    <w:rsid w:val="65902B1F"/>
    <w:rsid w:val="6F8D5088"/>
    <w:rsid w:val="71E13469"/>
    <w:rsid w:val="7AD85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41" w:beforeAutospacing="0" w:after="141" w:afterAutospacing="0"/>
      <w:ind w:left="0" w:right="0"/>
      <w:jc w:val="left"/>
    </w:pPr>
    <w:rPr>
      <w:rFonts w:hint="eastAsia" w:ascii="宋体" w:hAnsi="宋体" w:eastAsia="宋体" w:cs="宋体"/>
      <w:kern w:val="44"/>
      <w:sz w:val="30"/>
      <w:szCs w:val="30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qFormat/>
    <w:uiPriority w:val="0"/>
    <w:rPr>
      <w:color w:val="333333"/>
      <w:u w:val="none"/>
    </w:rPr>
  </w:style>
  <w:style w:type="character" w:styleId="8">
    <w:name w:val="HTML Definition"/>
    <w:basedOn w:val="5"/>
    <w:qFormat/>
    <w:uiPriority w:val="0"/>
    <w:rPr>
      <w:i/>
    </w:rPr>
  </w:style>
  <w:style w:type="character" w:styleId="9">
    <w:name w:val="HTML Acronym"/>
    <w:basedOn w:val="5"/>
    <w:qFormat/>
    <w:uiPriority w:val="0"/>
  </w:style>
  <w:style w:type="character" w:styleId="10">
    <w:name w:val="Hyperlink"/>
    <w:basedOn w:val="5"/>
    <w:qFormat/>
    <w:uiPriority w:val="0"/>
    <w:rPr>
      <w:color w:val="333333"/>
      <w:u w:val="none"/>
    </w:rPr>
  </w:style>
  <w:style w:type="character" w:styleId="11">
    <w:name w:val="HTML Code"/>
    <w:basedOn w:val="5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2">
    <w:name w:val="HTML Keyboard"/>
    <w:basedOn w:val="5"/>
    <w:qFormat/>
    <w:uiPriority w:val="0"/>
    <w:rPr>
      <w:rFonts w:ascii="monospace" w:hAnsi="monospace" w:eastAsia="monospace" w:cs="monospace"/>
      <w:sz w:val="21"/>
      <w:szCs w:val="21"/>
    </w:rPr>
  </w:style>
  <w:style w:type="character" w:styleId="13">
    <w:name w:val="HTML Sample"/>
    <w:basedOn w:val="5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customStyle="1" w:styleId="14">
    <w:name w:val="c1"/>
    <w:basedOn w:val="5"/>
    <w:qFormat/>
    <w:uiPriority w:val="0"/>
  </w:style>
  <w:style w:type="character" w:customStyle="1" w:styleId="15">
    <w:name w:val="bt"/>
    <w:basedOn w:val="5"/>
    <w:qFormat/>
    <w:uiPriority w:val="0"/>
    <w:rPr>
      <w:color w:val="FFFFFF"/>
      <w:sz w:val="21"/>
      <w:szCs w:val="21"/>
      <w:shd w:val="clear" w:fill="3573B5"/>
    </w:rPr>
  </w:style>
  <w:style w:type="character" w:customStyle="1" w:styleId="16">
    <w:name w:val="red"/>
    <w:basedOn w:val="5"/>
    <w:qFormat/>
    <w:uiPriority w:val="0"/>
    <w:rPr>
      <w:color w:val="FF0000"/>
    </w:rPr>
  </w:style>
  <w:style w:type="character" w:customStyle="1" w:styleId="17">
    <w:name w:val="note-content"/>
    <w:basedOn w:val="5"/>
    <w:qFormat/>
    <w:uiPriority w:val="0"/>
  </w:style>
  <w:style w:type="character" w:customStyle="1" w:styleId="18">
    <w:name w:val="note-content1"/>
    <w:basedOn w:val="5"/>
    <w:qFormat/>
    <w:uiPriority w:val="0"/>
    <w:rPr>
      <w:color w:val="333333"/>
    </w:rPr>
  </w:style>
  <w:style w:type="character" w:customStyle="1" w:styleId="19">
    <w:name w:val="nostart2"/>
    <w:basedOn w:val="5"/>
    <w:qFormat/>
    <w:uiPriority w:val="0"/>
    <w:rPr>
      <w:color w:val="9EADB6"/>
    </w:rPr>
  </w:style>
  <w:style w:type="character" w:customStyle="1" w:styleId="20">
    <w:name w:val="nostart3"/>
    <w:basedOn w:val="5"/>
    <w:qFormat/>
    <w:uiPriority w:val="0"/>
    <w:rPr>
      <w:color w:val="9EADB6"/>
    </w:rPr>
  </w:style>
  <w:style w:type="character" w:customStyle="1" w:styleId="21">
    <w:name w:val="starting"/>
    <w:basedOn w:val="5"/>
    <w:qFormat/>
    <w:uiPriority w:val="0"/>
    <w:rPr>
      <w:color w:val="F6D08B"/>
      <w:shd w:val="clear" w:fill="FFFFFF"/>
    </w:rPr>
  </w:style>
  <w:style w:type="character" w:customStyle="1" w:styleId="22">
    <w:name w:val="starting1"/>
    <w:basedOn w:val="5"/>
    <w:qFormat/>
    <w:uiPriority w:val="0"/>
    <w:rPr>
      <w:color w:val="F6D08B"/>
      <w:shd w:val="clear" w:fill="FFFFFF"/>
    </w:rPr>
  </w:style>
  <w:style w:type="character" w:customStyle="1" w:styleId="23">
    <w:name w:val="over"/>
    <w:basedOn w:val="5"/>
    <w:qFormat/>
    <w:uiPriority w:val="0"/>
    <w:rPr>
      <w:color w:val="999999"/>
      <w:shd w:val="clear" w:fill="F3F3F3"/>
    </w:rPr>
  </w:style>
  <w:style w:type="character" w:customStyle="1" w:styleId="24">
    <w:name w:val="over1"/>
    <w:basedOn w:val="5"/>
    <w:qFormat/>
    <w:uiPriority w:val="0"/>
    <w:rPr>
      <w:color w:val="999999"/>
      <w:shd w:val="clear" w:fill="F3F3F3"/>
    </w:rPr>
  </w:style>
  <w:style w:type="character" w:customStyle="1" w:styleId="25">
    <w:name w:val="c2"/>
    <w:basedOn w:val="5"/>
    <w:qFormat/>
    <w:uiPriority w:val="0"/>
  </w:style>
  <w:style w:type="character" w:customStyle="1" w:styleId="26">
    <w:name w:val="c3"/>
    <w:basedOn w:val="5"/>
    <w:qFormat/>
    <w:uiPriority w:val="0"/>
  </w:style>
  <w:style w:type="character" w:customStyle="1" w:styleId="27">
    <w:name w:val="msg-box20"/>
    <w:basedOn w:val="5"/>
    <w:qFormat/>
    <w:uiPriority w:val="0"/>
  </w:style>
  <w:style w:type="character" w:customStyle="1" w:styleId="28">
    <w:name w:val="responseno"/>
    <w:basedOn w:val="5"/>
    <w:qFormat/>
    <w:uiPriority w:val="0"/>
    <w:rPr>
      <w:color w:val="E21D09"/>
    </w:rPr>
  </w:style>
  <w:style w:type="character" w:customStyle="1" w:styleId="29">
    <w:name w:val="tit6"/>
    <w:basedOn w:val="5"/>
    <w:qFormat/>
    <w:uiPriority w:val="0"/>
    <w:rPr>
      <w:color w:val="FFFFFF"/>
      <w:shd w:val="clear" w:fill="EF1C24"/>
    </w:rPr>
  </w:style>
  <w:style w:type="character" w:customStyle="1" w:styleId="30">
    <w:name w:val="tit7"/>
    <w:basedOn w:val="5"/>
    <w:qFormat/>
    <w:uiPriority w:val="0"/>
  </w:style>
  <w:style w:type="character" w:customStyle="1" w:styleId="31">
    <w:name w:val="tit8"/>
    <w:basedOn w:val="5"/>
    <w:qFormat/>
    <w:uiPriority w:val="0"/>
    <w:rPr>
      <w:b/>
      <w:color w:val="3573B5"/>
    </w:rPr>
  </w:style>
  <w:style w:type="character" w:customStyle="1" w:styleId="32">
    <w:name w:val="nr"/>
    <w:basedOn w:val="5"/>
    <w:qFormat/>
    <w:uiPriority w:val="0"/>
  </w:style>
  <w:style w:type="character" w:customStyle="1" w:styleId="33">
    <w:name w:val="sp1"/>
    <w:basedOn w:val="5"/>
    <w:qFormat/>
    <w:uiPriority w:val="0"/>
  </w:style>
  <w:style w:type="paragraph" w:customStyle="1" w:styleId="34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802</Words>
  <Characters>995</Characters>
  <Lines>0</Lines>
  <Paragraphs>0</Paragraphs>
  <TotalTime>4</TotalTime>
  <ScaleCrop>false</ScaleCrop>
  <LinksUpToDate>false</LinksUpToDate>
  <CharactersWithSpaces>1029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2020-12-02T01:18:00Z</dcterms:created>
  <dc:creator>南浦西风</dc:creator>
  <cp:lastModifiedBy>26509</cp:lastModifiedBy>
  <cp:lastPrinted>2024-12-05T08:31:00Z</cp:lastPrinted>
  <dcterms:modified xsi:type="dcterms:W3CDTF">2024-12-06T03:13:58Z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6105B413E2264012B71E26390CCAAE5D_13</vt:lpwstr>
  </property>
</Properties>
</file>